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EE" w:rsidRDefault="00193FEE" w:rsidP="003E303A">
      <w:pPr>
        <w:ind w:left="-426" w:right="-858"/>
        <w:jc w:val="both"/>
        <w:rPr>
          <w:rFonts w:ascii="Arial" w:hAnsi="Arial"/>
          <w:sz w:val="19"/>
          <w:szCs w:val="19"/>
        </w:rPr>
      </w:pPr>
      <w:bookmarkStart w:id="0" w:name="_GoBack"/>
      <w:bookmarkEnd w:id="0"/>
    </w:p>
    <w:p w:rsidR="00CB3657" w:rsidRDefault="00CB3657">
      <w:pPr>
        <w:ind w:left="-709" w:right="-858"/>
        <w:jc w:val="both"/>
        <w:rPr>
          <w:rFonts w:ascii="Arial" w:hAnsi="Arial"/>
          <w:sz w:val="19"/>
          <w:szCs w:val="19"/>
        </w:rPr>
      </w:pPr>
    </w:p>
    <w:p w:rsidR="00CB3657" w:rsidRPr="0094043C" w:rsidRDefault="00CB3657" w:rsidP="003E303A">
      <w:pPr>
        <w:pStyle w:val="Ttulo"/>
        <w:pBdr>
          <w:left w:val="single" w:sz="18" w:space="0" w:color="auto"/>
        </w:pBdr>
        <w:ind w:hanging="567"/>
        <w:rPr>
          <w:rFonts w:cs="Arial"/>
          <w:sz w:val="20"/>
        </w:rPr>
      </w:pPr>
      <w:r>
        <w:rPr>
          <w:rFonts w:cs="Arial"/>
          <w:sz w:val="20"/>
        </w:rPr>
        <w:t xml:space="preserve">Declaração de </w:t>
      </w:r>
      <w:r w:rsidR="005B5D09">
        <w:rPr>
          <w:rFonts w:cs="Arial"/>
          <w:sz w:val="20"/>
        </w:rPr>
        <w:t>Opção de Forma de Tributação para a apuração do Imposto de Renda da Pessoa Jurídica</w:t>
      </w:r>
    </w:p>
    <w:p w:rsidR="00CB3657" w:rsidRDefault="00CB3657">
      <w:pPr>
        <w:ind w:left="-709" w:right="-858"/>
        <w:jc w:val="both"/>
        <w:rPr>
          <w:rFonts w:ascii="Arial" w:hAnsi="Arial"/>
          <w:sz w:val="17"/>
          <w:szCs w:val="17"/>
        </w:rPr>
      </w:pPr>
    </w:p>
    <w:p w:rsidR="005B5D09" w:rsidRDefault="001D4066" w:rsidP="005B5D09">
      <w:pPr>
        <w:spacing w:before="120"/>
        <w:ind w:left="-567" w:right="-85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6CF08" wp14:editId="34F14C56">
                <wp:simplePos x="0" y="0"/>
                <wp:positionH relativeFrom="column">
                  <wp:posOffset>1463040</wp:posOffset>
                </wp:positionH>
                <wp:positionV relativeFrom="paragraph">
                  <wp:posOffset>538480</wp:posOffset>
                </wp:positionV>
                <wp:extent cx="133350" cy="85725"/>
                <wp:effectExtent l="0" t="0" r="19050" b="28575"/>
                <wp:wrapThrough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hrough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611D1" id="Retângulo 5" o:spid="_x0000_s1026" style="position:absolute;margin-left:115.2pt;margin-top:42.4pt;width:10.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" filled="f" strokecolor="black [3213]" strokeweight="2pt">
                <w10:wrap type="through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6CF08" wp14:editId="34F14C56">
                <wp:simplePos x="0" y="0"/>
                <wp:positionH relativeFrom="column">
                  <wp:posOffset>4349115</wp:posOffset>
                </wp:positionH>
                <wp:positionV relativeFrom="paragraph">
                  <wp:posOffset>405130</wp:posOffset>
                </wp:positionV>
                <wp:extent cx="114300" cy="76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04C04" id="Retângulo 4" o:spid="_x0000_s1026" style="position:absolute;margin-left:342.45pt;margin-top:31.9pt;width:9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" filled="f" strokecolor="black [3213]" strokeweight="2pt">
                <w10:wrap type="through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405130</wp:posOffset>
                </wp:positionV>
                <wp:extent cx="142875" cy="85725"/>
                <wp:effectExtent l="0" t="0" r="28575" b="28575"/>
                <wp:wrapThrough wrapText="bothSides">
                  <wp:wrapPolygon edited="0">
                    <wp:start x="0" y="0"/>
                    <wp:lineTo x="0" y="24000"/>
                    <wp:lineTo x="23040" y="24000"/>
                    <wp:lineTo x="23040" y="0"/>
                    <wp:lineTo x="0" y="0"/>
                  </wp:wrapPolygon>
                </wp:wrapThrough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7B5CE" id="Retângulo 3" o:spid="_x0000_s1026" style="position:absolute;margin-left:132.45pt;margin-top:31.9pt;width:11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" filled="f" strokecolor="black [3213]" strokeweight="2pt">
                <w10:wrap type="through"/>
              </v:rect>
            </w:pict>
          </mc:Fallback>
        </mc:AlternateContent>
      </w:r>
      <w:r w:rsidR="005B5D09" w:rsidRPr="00A129D8">
        <w:rPr>
          <w:rFonts w:ascii="Arial" w:hAnsi="Arial" w:cs="Arial"/>
        </w:rPr>
        <w:t>Por intermédio de seu representante legal abaixo assinado, a empresa</w:t>
      </w:r>
      <w:r w:rsidR="005B5D09">
        <w:rPr>
          <w:rFonts w:ascii="Arial" w:hAnsi="Arial" w:cs="Arial"/>
        </w:rPr>
        <w:t xml:space="preserve"> abaixo </w:t>
      </w:r>
      <w:r w:rsidR="005B5D09" w:rsidRPr="00A129D8">
        <w:rPr>
          <w:rFonts w:ascii="Arial" w:hAnsi="Arial" w:cs="Arial"/>
        </w:rPr>
        <w:t xml:space="preserve">qualificada </w:t>
      </w:r>
      <w:r w:rsidR="005B5D09" w:rsidRPr="005B5D09">
        <w:rPr>
          <w:rFonts w:ascii="Arial" w:hAnsi="Arial" w:cs="Arial"/>
        </w:rPr>
        <w:t xml:space="preserve">DECLARA, para todos os fins de direito e sob as penalidades legais, que é optante </w:t>
      </w:r>
      <w:r w:rsidR="005B5D09">
        <w:rPr>
          <w:rFonts w:ascii="Arial" w:hAnsi="Arial" w:cs="Arial"/>
        </w:rPr>
        <w:t xml:space="preserve">pela apuração do </w:t>
      </w:r>
      <w:r w:rsidR="005B5D09" w:rsidRPr="00A129D8">
        <w:rPr>
          <w:rFonts w:ascii="Arial" w:hAnsi="Arial" w:cs="Arial"/>
        </w:rPr>
        <w:t>Imposto de Renda da Pessoa Jurídica – IRPJ</w:t>
      </w:r>
      <w:r w:rsidR="005B5D09">
        <w:rPr>
          <w:rFonts w:ascii="Arial" w:hAnsi="Arial" w:cs="Arial"/>
        </w:rPr>
        <w:t xml:space="preserve"> pelo regime </w:t>
      </w:r>
      <w:r w:rsidR="005B5D09" w:rsidRPr="005B5D09">
        <w:rPr>
          <w:rFonts w:ascii="Arial" w:hAnsi="Arial" w:cs="Arial"/>
        </w:rPr>
        <w:t>de tributação</w:t>
      </w:r>
      <w:r w:rsidR="005B5D09">
        <w:rPr>
          <w:rFonts w:ascii="Arial" w:hAnsi="Arial" w:cs="Arial"/>
        </w:rPr>
        <w:t xml:space="preserve">: </w:t>
      </w:r>
      <w:r w:rsidR="004153BA">
        <w:rPr>
          <w:rFonts w:ascii="Arial" w:hAnsi="Arial" w:cs="Arial"/>
        </w:rPr>
        <w:t xml:space="preserve"> Lucro Real – Apuração T</w:t>
      </w:r>
      <w:r w:rsidR="004153BA" w:rsidRPr="004153BA">
        <w:rPr>
          <w:rFonts w:ascii="Arial" w:hAnsi="Arial" w:cs="Arial"/>
        </w:rPr>
        <w:t>rimestral</w:t>
      </w:r>
      <w:r>
        <w:rPr>
          <w:rFonts w:ascii="Arial" w:hAnsi="Arial" w:cs="Arial"/>
        </w:rPr>
        <w:t xml:space="preserve"> – </w:t>
      </w:r>
      <w:r w:rsidR="004153BA">
        <w:rPr>
          <w:rFonts w:ascii="Arial" w:hAnsi="Arial" w:cs="Arial"/>
        </w:rPr>
        <w:t>Lucro Real – Apuração A</w:t>
      </w:r>
      <w:r w:rsidR="004153BA" w:rsidRPr="004153BA">
        <w:rPr>
          <w:rFonts w:ascii="Arial" w:hAnsi="Arial" w:cs="Arial"/>
        </w:rPr>
        <w:t>nual ou estimativa mensal</w:t>
      </w:r>
      <w:r>
        <w:rPr>
          <w:rFonts w:ascii="Arial" w:hAnsi="Arial" w:cs="Arial"/>
        </w:rPr>
        <w:t xml:space="preserve"> -      </w:t>
      </w:r>
      <w:r w:rsidR="004153BA">
        <w:rPr>
          <w:rFonts w:ascii="Arial" w:hAnsi="Arial" w:cs="Arial"/>
        </w:rPr>
        <w:t xml:space="preserve"> </w:t>
      </w:r>
      <w:r w:rsidR="004153BA" w:rsidRPr="004153BA">
        <w:rPr>
          <w:rFonts w:ascii="Arial" w:hAnsi="Arial" w:cs="Arial"/>
        </w:rPr>
        <w:t>Lucro</w:t>
      </w:r>
      <w:r>
        <w:rPr>
          <w:rFonts w:ascii="Arial" w:hAnsi="Arial" w:cs="Arial"/>
        </w:rPr>
        <w:t xml:space="preserve"> </w:t>
      </w:r>
      <w:r w:rsidR="004153BA" w:rsidRPr="004153BA">
        <w:rPr>
          <w:rFonts w:ascii="Arial" w:hAnsi="Arial" w:cs="Arial"/>
        </w:rPr>
        <w:t>Presumido</w:t>
      </w:r>
      <w:r w:rsidR="004153BA">
        <w:rPr>
          <w:rFonts w:ascii="Arial" w:hAnsi="Arial" w:cs="Arial"/>
        </w:rPr>
        <w:t>.</w:t>
      </w:r>
    </w:p>
    <w:p w:rsidR="004153BA" w:rsidRPr="003E303A" w:rsidRDefault="004153BA" w:rsidP="005B5D09">
      <w:pPr>
        <w:spacing w:before="120"/>
        <w:ind w:left="-567" w:right="-856"/>
        <w:jc w:val="both"/>
        <w:rPr>
          <w:rFonts w:ascii="Arial" w:hAnsi="Arial" w:cs="Arial"/>
          <w:sz w:val="19"/>
          <w:szCs w:val="19"/>
        </w:rPr>
      </w:pPr>
    </w:p>
    <w:tbl>
      <w:tblPr>
        <w:tblW w:w="10348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3093"/>
        <w:gridCol w:w="1869"/>
        <w:gridCol w:w="683"/>
        <w:gridCol w:w="1134"/>
        <w:gridCol w:w="3569"/>
      </w:tblGrid>
      <w:tr w:rsidR="00193FEE" w:rsidRPr="0094043C" w:rsidTr="003E303A"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94043C" w:rsidRDefault="00193FEE" w:rsidP="00755825">
            <w:pPr>
              <w:ind w:left="-229" w:firstLine="142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043C">
              <w:rPr>
                <w:rFonts w:ascii="Arial" w:hAnsi="Arial" w:cs="Arial"/>
                <w:b/>
                <w:sz w:val="17"/>
                <w:szCs w:val="17"/>
              </w:rPr>
              <w:t xml:space="preserve">01. </w:t>
            </w:r>
            <w:r w:rsidR="007C73F7" w:rsidRPr="0094043C">
              <w:rPr>
                <w:rFonts w:ascii="Arial" w:hAnsi="Arial" w:cs="Arial"/>
                <w:b/>
                <w:sz w:val="17"/>
                <w:szCs w:val="17"/>
              </w:rPr>
              <w:t>DADOS</w:t>
            </w:r>
            <w:r w:rsidRPr="0094043C">
              <w:rPr>
                <w:rFonts w:ascii="Arial" w:hAnsi="Arial" w:cs="Arial"/>
                <w:b/>
                <w:sz w:val="17"/>
                <w:szCs w:val="17"/>
              </w:rPr>
              <w:t xml:space="preserve"> DA EMPRESA</w:t>
            </w:r>
          </w:p>
        </w:tc>
      </w:tr>
      <w:tr w:rsidR="00810A46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Pr="0094043C" w:rsidRDefault="00810A46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RAZÃO SOCIAL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810A46" w:rsidRPr="0094043C" w:rsidRDefault="00810A46" w:rsidP="00810A4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349B4" w:rsidRPr="0094043C" w:rsidTr="003E303A"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9B4" w:rsidRPr="0094043C" w:rsidRDefault="004349B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CNPJ:</w:t>
            </w:r>
          </w:p>
          <w:p w:rsidR="004349B4" w:rsidRPr="0094043C" w:rsidRDefault="004349B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49B4" w:rsidRPr="0094043C" w:rsidRDefault="004349B4" w:rsidP="002A1B7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INSCRIÇÃO ESTADUAL:</w:t>
            </w:r>
          </w:p>
        </w:tc>
      </w:tr>
      <w:tr w:rsidR="00AC3044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5645" w:type="dxa"/>
            <w:gridSpan w:val="3"/>
            <w:tcBorders>
              <w:left w:val="single" w:sz="6" w:space="0" w:color="auto"/>
            </w:tcBorders>
          </w:tcPr>
          <w:p w:rsidR="00AC3044" w:rsidRPr="0094043C" w:rsidRDefault="00AC3044" w:rsidP="00D3096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ENDEREÇO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47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BAIRRO OU DISTRITO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D1E88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56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MUNICÍPIO:</w:t>
            </w:r>
          </w:p>
          <w:p w:rsidR="006269C9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UF: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CEP:</w:t>
            </w:r>
          </w:p>
        </w:tc>
      </w:tr>
      <w:tr w:rsidR="009D1E88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5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Pr="0094043C" w:rsidRDefault="009D1E88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TELEFONE (DDD/FONE/RAMAL)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9D1E88" w:rsidRPr="0094043C" w:rsidRDefault="009D1E88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 MAIL:</w:t>
            </w:r>
          </w:p>
        </w:tc>
      </w:tr>
      <w:tr w:rsidR="003E303A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03A" w:rsidRPr="0094043C" w:rsidRDefault="003E303A" w:rsidP="003E303A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043C">
              <w:rPr>
                <w:rFonts w:ascii="Arial" w:hAnsi="Arial" w:cs="Arial"/>
                <w:b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94043C">
              <w:rPr>
                <w:rFonts w:ascii="Arial" w:hAnsi="Arial" w:cs="Arial"/>
                <w:b/>
                <w:sz w:val="17"/>
                <w:szCs w:val="17"/>
              </w:rPr>
              <w:t xml:space="preserve">.  </w:t>
            </w:r>
            <w:r>
              <w:rPr>
                <w:rFonts w:ascii="Arial" w:hAnsi="Arial" w:cs="Arial"/>
                <w:b/>
                <w:sz w:val="17"/>
                <w:szCs w:val="17"/>
              </w:rPr>
              <w:t>REPRESSENTANTE LEGAL DA EMPRESA</w:t>
            </w:r>
          </w:p>
        </w:tc>
      </w:tr>
      <w:tr w:rsidR="003E303A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NOME:</w:t>
            </w:r>
          </w:p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303A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CARGO:</w:t>
            </w:r>
          </w:p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303A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CPF:</w:t>
            </w:r>
          </w:p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RG:</w:t>
            </w:r>
          </w:p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303A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TELEFONE (DDD/FONE/RAMAL):</w:t>
            </w:r>
          </w:p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303A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E-MAIL:</w:t>
            </w:r>
          </w:p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E61A13" w:rsidRPr="00A129D8" w:rsidRDefault="00E61A13" w:rsidP="00A129D8">
      <w:pPr>
        <w:spacing w:before="360"/>
        <w:ind w:left="-567" w:right="-856"/>
        <w:jc w:val="both"/>
        <w:rPr>
          <w:rFonts w:ascii="Arial" w:hAnsi="Arial" w:cs="Arial"/>
        </w:rPr>
      </w:pPr>
      <w:r w:rsidRPr="00A129D8">
        <w:rPr>
          <w:rFonts w:ascii="Arial" w:hAnsi="Arial" w:cs="Arial"/>
        </w:rPr>
        <w:t xml:space="preserve">A DECLARANTE </w:t>
      </w:r>
      <w:r w:rsidR="005B5D09" w:rsidRPr="005B5D09">
        <w:rPr>
          <w:rFonts w:ascii="Arial" w:hAnsi="Arial" w:cs="Arial"/>
        </w:rPr>
        <w:t xml:space="preserve">se compromete a informar à </w:t>
      </w:r>
      <w:r w:rsidR="005B5D09">
        <w:rPr>
          <w:rFonts w:ascii="Arial" w:hAnsi="Arial" w:cs="Arial"/>
        </w:rPr>
        <w:t>SEFAZ/MS, anualmente, a forma de opção de tributação para apuração do Imposto de Renda da Pessoa Jurídica (IRPJ), para o período de apuração corrente</w:t>
      </w:r>
      <w:r w:rsidRPr="00A129D8">
        <w:rPr>
          <w:rFonts w:ascii="Arial" w:hAnsi="Arial" w:cs="Arial"/>
        </w:rPr>
        <w:t>.</w:t>
      </w:r>
    </w:p>
    <w:p w:rsidR="003E303A" w:rsidRPr="00A129D8" w:rsidRDefault="00E61A13" w:rsidP="00E61A13">
      <w:pPr>
        <w:spacing w:before="120"/>
        <w:ind w:left="-567" w:right="-856"/>
        <w:jc w:val="both"/>
        <w:rPr>
          <w:rFonts w:ascii="Arial" w:hAnsi="Arial" w:cs="Arial"/>
        </w:rPr>
      </w:pPr>
      <w:r w:rsidRPr="00A129D8">
        <w:rPr>
          <w:rFonts w:ascii="Arial" w:hAnsi="Arial" w:cs="Arial"/>
        </w:rPr>
        <w:t xml:space="preserve">A DECLARANTE está ciente de que a </w:t>
      </w:r>
      <w:r w:rsidR="003E303A" w:rsidRPr="00A129D8">
        <w:rPr>
          <w:rFonts w:ascii="Arial" w:hAnsi="Arial" w:cs="Arial"/>
        </w:rPr>
        <w:t xml:space="preserve">penalidade para a </w:t>
      </w:r>
      <w:r w:rsidRPr="00A129D8">
        <w:rPr>
          <w:rFonts w:ascii="Arial" w:hAnsi="Arial" w:cs="Arial"/>
        </w:rPr>
        <w:t>falta de destinação de parte do IRPJ ao FEINAD/MS ou ao FEDP</w:t>
      </w:r>
      <w:r w:rsidR="005B5D09">
        <w:rPr>
          <w:rFonts w:ascii="Arial" w:hAnsi="Arial" w:cs="Arial"/>
        </w:rPr>
        <w:t xml:space="preserve">I/MS, na forma do artigo 18 da Lei Complementar n. 93/2001 </w:t>
      </w:r>
      <w:r w:rsidR="003E303A" w:rsidRPr="00A129D8">
        <w:rPr>
          <w:rFonts w:ascii="Arial" w:hAnsi="Arial" w:cs="Arial"/>
        </w:rPr>
        <w:t>é a suspensão ou o cancelamento dos benefícios ou incentivos fiscais concedidos.</w:t>
      </w:r>
    </w:p>
    <w:p w:rsidR="00492BED" w:rsidRPr="00A129D8" w:rsidRDefault="00492BED">
      <w:pPr>
        <w:jc w:val="both"/>
        <w:rPr>
          <w:rFonts w:ascii="Arial" w:hAnsi="Arial"/>
        </w:rPr>
      </w:pPr>
    </w:p>
    <w:p w:rsidR="00A129D8" w:rsidRPr="00A129D8" w:rsidRDefault="00A129D8" w:rsidP="009F0A7F">
      <w:pPr>
        <w:ind w:right="-858"/>
        <w:jc w:val="both"/>
        <w:rPr>
          <w:rFonts w:ascii="Arial" w:hAnsi="Arial"/>
        </w:rPr>
      </w:pPr>
    </w:p>
    <w:p w:rsidR="004349B4" w:rsidRPr="00A129D8" w:rsidRDefault="00D30966" w:rsidP="00A129D8">
      <w:pPr>
        <w:ind w:right="-858"/>
        <w:jc w:val="right"/>
        <w:rPr>
          <w:rFonts w:ascii="Arial" w:hAnsi="Arial"/>
        </w:rPr>
      </w:pPr>
      <w:r w:rsidRPr="00A129D8">
        <w:rPr>
          <w:rFonts w:ascii="Arial" w:hAnsi="Arial"/>
        </w:rPr>
        <w:t>Campo Grande/MS, ___ de ________</w:t>
      </w:r>
      <w:r w:rsidR="002A1B7F" w:rsidRPr="00A129D8">
        <w:rPr>
          <w:rFonts w:ascii="Arial" w:hAnsi="Arial"/>
        </w:rPr>
        <w:t xml:space="preserve"> </w:t>
      </w:r>
      <w:r w:rsidRPr="00A129D8">
        <w:rPr>
          <w:rFonts w:ascii="Arial" w:hAnsi="Arial"/>
        </w:rPr>
        <w:t xml:space="preserve"> </w:t>
      </w:r>
      <w:r w:rsidR="00062493" w:rsidRPr="00A129D8">
        <w:rPr>
          <w:rFonts w:ascii="Arial" w:hAnsi="Arial"/>
        </w:rPr>
        <w:t xml:space="preserve"> </w:t>
      </w:r>
      <w:r w:rsidRPr="00A129D8">
        <w:rPr>
          <w:rFonts w:ascii="Arial" w:hAnsi="Arial"/>
        </w:rPr>
        <w:t>de</w:t>
      </w:r>
      <w:r w:rsidR="002A1B7F" w:rsidRPr="00A129D8">
        <w:rPr>
          <w:rFonts w:ascii="Arial" w:hAnsi="Arial"/>
        </w:rPr>
        <w:t xml:space="preserve"> </w:t>
      </w:r>
      <w:r w:rsidR="000C6953" w:rsidRPr="00A129D8">
        <w:rPr>
          <w:rFonts w:ascii="Arial" w:hAnsi="Arial"/>
        </w:rPr>
        <w:t>20___</w:t>
      </w:r>
      <w:r w:rsidRPr="00A129D8">
        <w:rPr>
          <w:rFonts w:ascii="Arial" w:hAnsi="Arial"/>
        </w:rPr>
        <w:t>.</w:t>
      </w:r>
    </w:p>
    <w:p w:rsidR="00783CC6" w:rsidRPr="00A129D8" w:rsidRDefault="00783CC6" w:rsidP="004A77C5">
      <w:pPr>
        <w:ind w:right="-856"/>
        <w:jc w:val="center"/>
        <w:rPr>
          <w:rFonts w:ascii="Arial" w:hAnsi="Arial"/>
        </w:rPr>
      </w:pPr>
    </w:p>
    <w:p w:rsidR="00A129D8" w:rsidRPr="00A129D8" w:rsidRDefault="00A129D8" w:rsidP="004A77C5">
      <w:pPr>
        <w:ind w:right="-856"/>
        <w:jc w:val="center"/>
        <w:rPr>
          <w:rFonts w:ascii="Arial" w:hAnsi="Arial"/>
        </w:rPr>
      </w:pPr>
    </w:p>
    <w:p w:rsidR="00A129D8" w:rsidRPr="00A129D8" w:rsidRDefault="00A129D8" w:rsidP="004A77C5">
      <w:pPr>
        <w:ind w:right="-856"/>
        <w:jc w:val="center"/>
        <w:rPr>
          <w:rFonts w:ascii="Arial" w:hAnsi="Arial"/>
        </w:rPr>
      </w:pPr>
    </w:p>
    <w:p w:rsidR="00A129D8" w:rsidRPr="00A129D8" w:rsidRDefault="00A129D8" w:rsidP="004A77C5">
      <w:pPr>
        <w:ind w:right="-856"/>
        <w:jc w:val="center"/>
        <w:rPr>
          <w:rFonts w:ascii="Arial" w:hAnsi="Arial"/>
        </w:rPr>
      </w:pPr>
    </w:p>
    <w:p w:rsidR="004A77C5" w:rsidRPr="00A129D8" w:rsidRDefault="00D30966" w:rsidP="004A77C5">
      <w:pPr>
        <w:ind w:right="-856"/>
        <w:jc w:val="center"/>
        <w:rPr>
          <w:rFonts w:ascii="Arial" w:hAnsi="Arial"/>
        </w:rPr>
      </w:pPr>
      <w:r w:rsidRPr="00A129D8">
        <w:rPr>
          <w:rFonts w:ascii="Arial" w:hAnsi="Arial"/>
        </w:rPr>
        <w:t>_________________________________</w:t>
      </w:r>
    </w:p>
    <w:p w:rsidR="00D30966" w:rsidRPr="00A129D8" w:rsidRDefault="002A1B7F" w:rsidP="004A77C5">
      <w:pPr>
        <w:ind w:right="-856"/>
        <w:jc w:val="center"/>
        <w:rPr>
          <w:rFonts w:ascii="Arial" w:hAnsi="Arial"/>
        </w:rPr>
      </w:pPr>
      <w:r w:rsidRPr="00A129D8">
        <w:rPr>
          <w:rFonts w:ascii="Arial" w:hAnsi="Arial"/>
        </w:rPr>
        <w:t>A</w:t>
      </w:r>
      <w:r w:rsidR="00D30966" w:rsidRPr="00A129D8">
        <w:rPr>
          <w:rFonts w:ascii="Arial" w:hAnsi="Arial"/>
        </w:rPr>
        <w:t>ssinatura</w:t>
      </w:r>
      <w:r w:rsidR="0080158B" w:rsidRPr="00A129D8">
        <w:rPr>
          <w:rFonts w:ascii="Arial" w:hAnsi="Arial"/>
        </w:rPr>
        <w:t xml:space="preserve"> </w:t>
      </w:r>
    </w:p>
    <w:sectPr w:rsidR="00D30966" w:rsidRPr="00A129D8" w:rsidSect="003E303A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separator/>
      </w:r>
    </w:p>
  </w:endnote>
  <w:endnote w:type="continuationSeparator" w:id="0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5" w:rsidRPr="0094043C" w:rsidRDefault="00803FDE">
    <w:pPr>
      <w:pStyle w:val="Rodap"/>
      <w:framePr w:wrap="around" w:vAnchor="text" w:hAnchor="margin" w:xAlign="right" w:y="1"/>
      <w:rPr>
        <w:rStyle w:val="Nmerodepgina"/>
        <w:sz w:val="19"/>
        <w:szCs w:val="19"/>
      </w:rPr>
    </w:pPr>
    <w:r w:rsidRPr="0094043C">
      <w:rPr>
        <w:rStyle w:val="Nmerodepgina"/>
        <w:sz w:val="19"/>
        <w:szCs w:val="19"/>
      </w:rPr>
      <w:fldChar w:fldCharType="begin"/>
    </w:r>
    <w:r w:rsidR="00DA7A35" w:rsidRPr="0094043C">
      <w:rPr>
        <w:rStyle w:val="Nmerodepgina"/>
        <w:sz w:val="19"/>
        <w:szCs w:val="19"/>
      </w:rPr>
      <w:instrText xml:space="preserve">PAGE  </w:instrText>
    </w:r>
    <w:r w:rsidRPr="0094043C">
      <w:rPr>
        <w:rStyle w:val="Nmerodepgina"/>
        <w:sz w:val="19"/>
        <w:szCs w:val="19"/>
      </w:rPr>
      <w:fldChar w:fldCharType="end"/>
    </w:r>
  </w:p>
  <w:p w:rsidR="00DA7A35" w:rsidRPr="0094043C" w:rsidRDefault="00DA7A35">
    <w:pPr>
      <w:pStyle w:val="Rodap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5" w:rsidRPr="0094043C" w:rsidRDefault="00803FDE">
    <w:pPr>
      <w:pStyle w:val="Rodap"/>
      <w:framePr w:wrap="around" w:vAnchor="text" w:hAnchor="margin" w:xAlign="right" w:y="1"/>
      <w:rPr>
        <w:rStyle w:val="Nmerodepgina"/>
        <w:sz w:val="19"/>
        <w:szCs w:val="19"/>
      </w:rPr>
    </w:pPr>
    <w:r w:rsidRPr="0094043C">
      <w:rPr>
        <w:rStyle w:val="Nmerodepgina"/>
        <w:sz w:val="19"/>
        <w:szCs w:val="19"/>
      </w:rPr>
      <w:fldChar w:fldCharType="begin"/>
    </w:r>
    <w:r w:rsidR="00DA7A35" w:rsidRPr="0094043C">
      <w:rPr>
        <w:rStyle w:val="Nmerodepgina"/>
        <w:sz w:val="19"/>
        <w:szCs w:val="19"/>
      </w:rPr>
      <w:instrText xml:space="preserve">PAGE  </w:instrText>
    </w:r>
    <w:r w:rsidRPr="0094043C">
      <w:rPr>
        <w:rStyle w:val="Nmerodepgina"/>
        <w:sz w:val="19"/>
        <w:szCs w:val="19"/>
      </w:rPr>
      <w:fldChar w:fldCharType="separate"/>
    </w:r>
    <w:r w:rsidR="00DF6714">
      <w:rPr>
        <w:rStyle w:val="Nmerodepgina"/>
        <w:noProof/>
        <w:sz w:val="19"/>
        <w:szCs w:val="19"/>
      </w:rPr>
      <w:t>1</w:t>
    </w:r>
    <w:r w:rsidRPr="0094043C">
      <w:rPr>
        <w:rStyle w:val="Nmerodepgina"/>
        <w:sz w:val="19"/>
        <w:szCs w:val="19"/>
      </w:rPr>
      <w:fldChar w:fldCharType="end"/>
    </w:r>
  </w:p>
  <w:p w:rsidR="00DA7A35" w:rsidRPr="0094043C" w:rsidRDefault="00DA7A35">
    <w:pPr>
      <w:pStyle w:val="Rodap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separator/>
      </w:r>
    </w:p>
  </w:footnote>
  <w:footnote w:type="continuationSeparator" w:id="0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9D8" w:rsidRDefault="00A129D8" w:rsidP="003E303A">
    <w:pPr>
      <w:pStyle w:val="Cabealho"/>
      <w:tabs>
        <w:tab w:val="clear" w:pos="4419"/>
        <w:tab w:val="clear" w:pos="8838"/>
      </w:tabs>
      <w:ind w:left="-567" w:right="-149"/>
      <w:rPr>
        <w:b/>
        <w:smallCaps/>
        <w:color w:val="006600"/>
        <w:sz w:val="17"/>
        <w:szCs w:val="17"/>
      </w:rPr>
    </w:pPr>
  </w:p>
  <w:p w:rsidR="00A129D8" w:rsidRDefault="00873A22" w:rsidP="003E303A">
    <w:pPr>
      <w:pStyle w:val="Cabealho"/>
      <w:tabs>
        <w:tab w:val="clear" w:pos="4419"/>
        <w:tab w:val="clear" w:pos="8838"/>
      </w:tabs>
      <w:ind w:left="-567" w:right="-149"/>
      <w:rPr>
        <w:b/>
        <w:smallCaps/>
        <w:color w:val="006600"/>
        <w:sz w:val="17"/>
        <w:szCs w:val="17"/>
      </w:rPr>
    </w:pPr>
    <w:r w:rsidRPr="0094043C">
      <w:rPr>
        <w:b/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-519265</wp:posOffset>
          </wp:positionH>
          <wp:positionV relativeFrom="paragraph">
            <wp:posOffset>136111</wp:posOffset>
          </wp:positionV>
          <wp:extent cx="1638000" cy="590400"/>
          <wp:effectExtent l="0" t="0" r="635" b="635"/>
          <wp:wrapSquare wrapText="bothSides"/>
          <wp:docPr id="1" name="Imagem 1" descr="Identidade Visual – Portal do Governo de Mato Grosso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– Portal do Governo de Mato Grosso do 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303A" w:rsidRPr="00873A22" w:rsidRDefault="00CD5B98" w:rsidP="00873A22">
    <w:pPr>
      <w:pStyle w:val="Cabealho"/>
      <w:tabs>
        <w:tab w:val="clear" w:pos="4419"/>
        <w:tab w:val="clear" w:pos="8838"/>
      </w:tabs>
      <w:spacing w:line="276" w:lineRule="auto"/>
      <w:ind w:left="-567" w:right="-149"/>
      <w:rPr>
        <w:rFonts w:ascii="Arial" w:hAnsi="Arial" w:cs="Arial"/>
        <w:b/>
        <w:smallCaps/>
        <w:color w:val="006600"/>
        <w:sz w:val="14"/>
        <w:szCs w:val="14"/>
      </w:rPr>
    </w:pPr>
    <w:r w:rsidRPr="00873A22">
      <w:rPr>
        <w:rFonts w:ascii="Arial" w:hAnsi="Arial" w:cs="Arial"/>
        <w:b/>
        <w:smallCaps/>
        <w:color w:val="006600"/>
        <w:sz w:val="14"/>
        <w:szCs w:val="14"/>
      </w:rPr>
      <w:t>P</w:t>
    </w:r>
    <w:r w:rsidR="003E303A" w:rsidRPr="00873A22">
      <w:rPr>
        <w:rFonts w:ascii="Arial" w:hAnsi="Arial" w:cs="Arial"/>
        <w:b/>
        <w:smallCaps/>
        <w:color w:val="006600"/>
        <w:sz w:val="14"/>
        <w:szCs w:val="14"/>
      </w:rPr>
      <w:t>ODER EXECUTIVO</w:t>
    </w:r>
  </w:p>
  <w:p w:rsidR="003E303A" w:rsidRPr="00873A22" w:rsidRDefault="007C73F7" w:rsidP="00873A22">
    <w:pPr>
      <w:pStyle w:val="Cabealho"/>
      <w:tabs>
        <w:tab w:val="clear" w:pos="4419"/>
        <w:tab w:val="clear" w:pos="8838"/>
      </w:tabs>
      <w:spacing w:line="276" w:lineRule="auto"/>
      <w:ind w:left="-567" w:right="-149"/>
      <w:rPr>
        <w:rFonts w:ascii="Arial" w:hAnsi="Arial" w:cs="Arial"/>
        <w:b/>
        <w:color w:val="006600"/>
        <w:sz w:val="14"/>
        <w:szCs w:val="14"/>
      </w:rPr>
    </w:pPr>
    <w:r w:rsidRPr="00873A22">
      <w:rPr>
        <w:rFonts w:ascii="Arial" w:hAnsi="Arial" w:cs="Arial"/>
        <w:b/>
        <w:color w:val="006600"/>
        <w:sz w:val="14"/>
        <w:szCs w:val="14"/>
      </w:rPr>
      <w:t xml:space="preserve">Secretaria de Estado de Fazenda </w:t>
    </w:r>
    <w:r w:rsidR="003E303A" w:rsidRPr="00873A22">
      <w:rPr>
        <w:rFonts w:ascii="Arial" w:hAnsi="Arial" w:cs="Arial"/>
        <w:b/>
        <w:color w:val="006600"/>
        <w:sz w:val="14"/>
        <w:szCs w:val="14"/>
      </w:rPr>
      <w:t>–</w:t>
    </w:r>
    <w:r w:rsidRPr="00873A22">
      <w:rPr>
        <w:rFonts w:ascii="Arial" w:hAnsi="Arial" w:cs="Arial"/>
        <w:b/>
        <w:color w:val="006600"/>
        <w:sz w:val="14"/>
        <w:szCs w:val="14"/>
      </w:rPr>
      <w:t xml:space="preserve"> SEFAZ</w:t>
    </w:r>
  </w:p>
  <w:p w:rsidR="00CD5B98" w:rsidRPr="00873A22" w:rsidRDefault="007C73F7" w:rsidP="00873A22">
    <w:pPr>
      <w:pStyle w:val="Cabealho"/>
      <w:tabs>
        <w:tab w:val="clear" w:pos="4419"/>
        <w:tab w:val="clear" w:pos="8838"/>
      </w:tabs>
      <w:spacing w:line="276" w:lineRule="auto"/>
      <w:ind w:right="-149"/>
      <w:rPr>
        <w:rFonts w:ascii="Arial" w:hAnsi="Arial" w:cs="Arial"/>
        <w:b/>
        <w:color w:val="006600"/>
        <w:sz w:val="14"/>
        <w:szCs w:val="14"/>
      </w:rPr>
    </w:pPr>
    <w:r w:rsidRPr="00873A22">
      <w:rPr>
        <w:rFonts w:ascii="Arial" w:hAnsi="Arial" w:cs="Arial"/>
        <w:b/>
        <w:color w:val="006600"/>
        <w:sz w:val="14"/>
        <w:szCs w:val="14"/>
      </w:rPr>
      <w:t xml:space="preserve">Coordenadoria de Incentivos Fiscais e Desenvolvimento Econômico </w:t>
    </w:r>
    <w:r w:rsidR="003E303A" w:rsidRPr="00873A22">
      <w:rPr>
        <w:rFonts w:ascii="Arial" w:hAnsi="Arial" w:cs="Arial"/>
        <w:b/>
        <w:color w:val="006600"/>
        <w:sz w:val="14"/>
        <w:szCs w:val="14"/>
      </w:rPr>
      <w:t>–</w:t>
    </w:r>
    <w:r w:rsidRPr="00873A22">
      <w:rPr>
        <w:rFonts w:ascii="Arial" w:hAnsi="Arial" w:cs="Arial"/>
        <w:b/>
        <w:color w:val="006600"/>
        <w:sz w:val="14"/>
        <w:szCs w:val="14"/>
      </w:rPr>
      <w:t xml:space="preserve"> CIDEC</w:t>
    </w:r>
  </w:p>
  <w:p w:rsidR="003E303A" w:rsidRPr="00873A22" w:rsidRDefault="003E303A" w:rsidP="00873A22">
    <w:pPr>
      <w:spacing w:line="276" w:lineRule="auto"/>
      <w:ind w:right="-943"/>
      <w:rPr>
        <w:rFonts w:ascii="Arial" w:hAnsi="Arial" w:cs="Arial"/>
        <w:b/>
        <w:color w:val="006600"/>
        <w:sz w:val="14"/>
        <w:szCs w:val="14"/>
      </w:rPr>
    </w:pPr>
    <w:r w:rsidRPr="00873A22">
      <w:rPr>
        <w:rFonts w:ascii="Arial" w:hAnsi="Arial" w:cs="Arial"/>
        <w:b/>
        <w:color w:val="006600"/>
        <w:sz w:val="14"/>
        <w:szCs w:val="14"/>
      </w:rPr>
      <w:t>Secretaria de Estado de Meio Ambiente, Desenvolvimento, Ciência, Tecnologia e Inovação – SEMADESC</w:t>
    </w:r>
  </w:p>
  <w:p w:rsidR="003E303A" w:rsidRPr="00873A22" w:rsidRDefault="003E303A" w:rsidP="00873A22">
    <w:pPr>
      <w:spacing w:line="276" w:lineRule="auto"/>
      <w:ind w:right="-943"/>
      <w:rPr>
        <w:rFonts w:ascii="Arial" w:hAnsi="Arial" w:cs="Arial"/>
        <w:b/>
        <w:color w:val="006600"/>
        <w:sz w:val="14"/>
        <w:szCs w:val="14"/>
      </w:rPr>
    </w:pPr>
    <w:r w:rsidRPr="00873A22">
      <w:rPr>
        <w:rFonts w:ascii="Arial" w:hAnsi="Arial" w:cs="Arial"/>
        <w:b/>
        <w:color w:val="006600"/>
        <w:sz w:val="14"/>
        <w:szCs w:val="14"/>
      </w:rPr>
      <w:t>Assessoria Especial de Incentivos Fiscais e Promoção de Investimentos</w:t>
    </w:r>
    <w:r w:rsidR="00F96CE1">
      <w:rPr>
        <w:rFonts w:ascii="Arial" w:hAnsi="Arial" w:cs="Arial"/>
        <w:b/>
        <w:color w:val="006600"/>
        <w:sz w:val="14"/>
        <w:szCs w:val="14"/>
      </w:rPr>
      <w:t xml:space="preserve"> - ASINFI</w:t>
    </w:r>
  </w:p>
  <w:p w:rsidR="00DA7A35" w:rsidRPr="0094043C" w:rsidRDefault="00DA7A35">
    <w:pPr>
      <w:pStyle w:val="Cabealho"/>
      <w:ind w:right="-710"/>
      <w:jc w:val="center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62D936"/>
    <w:lvl w:ilvl="0">
      <w:numFmt w:val="decimal"/>
      <w:lvlText w:val="*"/>
      <w:lvlJc w:val="left"/>
    </w:lvl>
  </w:abstractNum>
  <w:abstractNum w:abstractNumId="1" w15:restartNumberingAfterBreak="0">
    <w:nsid w:val="06E400D2"/>
    <w:multiLevelType w:val="hybridMultilevel"/>
    <w:tmpl w:val="B0229E0A"/>
    <w:lvl w:ilvl="0" w:tplc="4A3EA60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2114708"/>
    <w:multiLevelType w:val="hybridMultilevel"/>
    <w:tmpl w:val="0E948F48"/>
    <w:lvl w:ilvl="0" w:tplc="7C2E7E8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7EC1AE4"/>
    <w:multiLevelType w:val="multilevel"/>
    <w:tmpl w:val="B8E23B1E"/>
    <w:lvl w:ilvl="0">
      <w:start w:val="7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1">
      <w:start w:val="8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2">
      <w:start w:val="9"/>
      <w:numFmt w:val="decimal"/>
      <w:lvlText w:val="%1-%2-%3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3">
      <w:start w:val="10"/>
      <w:numFmt w:val="decimal"/>
      <w:lvlText w:val="%1-%2-%3-%4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4">
      <w:start w:val="11"/>
      <w:numFmt w:val="decimal"/>
      <w:lvlText w:val="%1-%2-%3-%4-%5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5">
      <w:start w:val="12"/>
      <w:numFmt w:val="decimal"/>
      <w:lvlText w:val="%1-%2-%3-%4-%5-%6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6">
      <w:start w:val="1"/>
      <w:numFmt w:val="decimal"/>
      <w:lvlText w:val="%1-%2-%3-%4-%5-%6.%7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7">
      <w:start w:val="1"/>
      <w:numFmt w:val="decimal"/>
      <w:lvlText w:val="%1-%2-%3-%4-%5-%6.%7.%8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8">
      <w:start w:val="1"/>
      <w:numFmt w:val="decimal"/>
      <w:lvlText w:val="%1-%2-%3-%4-%5-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</w:abstractNum>
  <w:abstractNum w:abstractNumId="4" w15:restartNumberingAfterBreak="0">
    <w:nsid w:val="49C9762D"/>
    <w:multiLevelType w:val="hybridMultilevel"/>
    <w:tmpl w:val="9EE43056"/>
    <w:lvl w:ilvl="0" w:tplc="351E311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94C1974"/>
    <w:multiLevelType w:val="hybridMultilevel"/>
    <w:tmpl w:val="12582D62"/>
    <w:lvl w:ilvl="0" w:tplc="EC7C1892">
      <w:start w:val="5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C2"/>
    <w:rsid w:val="000004FC"/>
    <w:rsid w:val="00025580"/>
    <w:rsid w:val="0004054F"/>
    <w:rsid w:val="00062493"/>
    <w:rsid w:val="0006410E"/>
    <w:rsid w:val="000B6BD7"/>
    <w:rsid w:val="000B7638"/>
    <w:rsid w:val="000C3F06"/>
    <w:rsid w:val="000C6953"/>
    <w:rsid w:val="000E5016"/>
    <w:rsid w:val="00103DFF"/>
    <w:rsid w:val="0013282C"/>
    <w:rsid w:val="00136462"/>
    <w:rsid w:val="001431EE"/>
    <w:rsid w:val="0014759F"/>
    <w:rsid w:val="00193FEE"/>
    <w:rsid w:val="001D4066"/>
    <w:rsid w:val="00201384"/>
    <w:rsid w:val="00245520"/>
    <w:rsid w:val="00255E59"/>
    <w:rsid w:val="002A1B7F"/>
    <w:rsid w:val="002A6B78"/>
    <w:rsid w:val="002B2013"/>
    <w:rsid w:val="002D5E1C"/>
    <w:rsid w:val="002E0518"/>
    <w:rsid w:val="00320AF3"/>
    <w:rsid w:val="00333E29"/>
    <w:rsid w:val="003463E5"/>
    <w:rsid w:val="00362399"/>
    <w:rsid w:val="00370B32"/>
    <w:rsid w:val="003A0940"/>
    <w:rsid w:val="003A4495"/>
    <w:rsid w:val="003A6819"/>
    <w:rsid w:val="003C35B9"/>
    <w:rsid w:val="003E14E6"/>
    <w:rsid w:val="003E303A"/>
    <w:rsid w:val="003E7FA7"/>
    <w:rsid w:val="004153BA"/>
    <w:rsid w:val="00433A03"/>
    <w:rsid w:val="004349B4"/>
    <w:rsid w:val="00452E15"/>
    <w:rsid w:val="0045389C"/>
    <w:rsid w:val="00481B2C"/>
    <w:rsid w:val="00487090"/>
    <w:rsid w:val="00492BED"/>
    <w:rsid w:val="00495B1B"/>
    <w:rsid w:val="004A1210"/>
    <w:rsid w:val="004A77C5"/>
    <w:rsid w:val="004E5FB2"/>
    <w:rsid w:val="004E7897"/>
    <w:rsid w:val="00572294"/>
    <w:rsid w:val="00576B99"/>
    <w:rsid w:val="00595147"/>
    <w:rsid w:val="005B5D09"/>
    <w:rsid w:val="005B63F9"/>
    <w:rsid w:val="005D0E00"/>
    <w:rsid w:val="005D4CA3"/>
    <w:rsid w:val="005E3244"/>
    <w:rsid w:val="005E40D2"/>
    <w:rsid w:val="00606B0E"/>
    <w:rsid w:val="006118FC"/>
    <w:rsid w:val="006269C9"/>
    <w:rsid w:val="00626A64"/>
    <w:rsid w:val="00645606"/>
    <w:rsid w:val="00695090"/>
    <w:rsid w:val="00696BFA"/>
    <w:rsid w:val="006A170A"/>
    <w:rsid w:val="006E45CA"/>
    <w:rsid w:val="006E7409"/>
    <w:rsid w:val="006F2880"/>
    <w:rsid w:val="006F5331"/>
    <w:rsid w:val="007018B3"/>
    <w:rsid w:val="007304F3"/>
    <w:rsid w:val="00755825"/>
    <w:rsid w:val="00766405"/>
    <w:rsid w:val="00775AB6"/>
    <w:rsid w:val="00776C88"/>
    <w:rsid w:val="00783CC6"/>
    <w:rsid w:val="00793AB4"/>
    <w:rsid w:val="007C37A3"/>
    <w:rsid w:val="007C5E84"/>
    <w:rsid w:val="007C73F7"/>
    <w:rsid w:val="007D08D7"/>
    <w:rsid w:val="0080158B"/>
    <w:rsid w:val="00803FDE"/>
    <w:rsid w:val="00810A46"/>
    <w:rsid w:val="008216AA"/>
    <w:rsid w:val="00824543"/>
    <w:rsid w:val="00873A22"/>
    <w:rsid w:val="00877A13"/>
    <w:rsid w:val="00883661"/>
    <w:rsid w:val="00895E8C"/>
    <w:rsid w:val="008A1499"/>
    <w:rsid w:val="008A1924"/>
    <w:rsid w:val="008D035A"/>
    <w:rsid w:val="00937966"/>
    <w:rsid w:val="0094043C"/>
    <w:rsid w:val="009605B7"/>
    <w:rsid w:val="0098187F"/>
    <w:rsid w:val="009904D1"/>
    <w:rsid w:val="009A3CE8"/>
    <w:rsid w:val="009D1E88"/>
    <w:rsid w:val="009D2CFD"/>
    <w:rsid w:val="009E0884"/>
    <w:rsid w:val="009F0A7F"/>
    <w:rsid w:val="00A00BD8"/>
    <w:rsid w:val="00A04DFC"/>
    <w:rsid w:val="00A129D8"/>
    <w:rsid w:val="00A46C9A"/>
    <w:rsid w:val="00A553D2"/>
    <w:rsid w:val="00A9185D"/>
    <w:rsid w:val="00A9612E"/>
    <w:rsid w:val="00AB5414"/>
    <w:rsid w:val="00AC3044"/>
    <w:rsid w:val="00AE7FC7"/>
    <w:rsid w:val="00B04FE7"/>
    <w:rsid w:val="00B829F3"/>
    <w:rsid w:val="00B833CE"/>
    <w:rsid w:val="00B943EB"/>
    <w:rsid w:val="00BE7C92"/>
    <w:rsid w:val="00C309A6"/>
    <w:rsid w:val="00C43F0E"/>
    <w:rsid w:val="00C45BC2"/>
    <w:rsid w:val="00C8355C"/>
    <w:rsid w:val="00C92253"/>
    <w:rsid w:val="00CB3657"/>
    <w:rsid w:val="00CB4A9E"/>
    <w:rsid w:val="00CB5086"/>
    <w:rsid w:val="00CD5B98"/>
    <w:rsid w:val="00CF7786"/>
    <w:rsid w:val="00D13BCB"/>
    <w:rsid w:val="00D30966"/>
    <w:rsid w:val="00D451B8"/>
    <w:rsid w:val="00D65203"/>
    <w:rsid w:val="00DA6AB4"/>
    <w:rsid w:val="00DA7A35"/>
    <w:rsid w:val="00DD3018"/>
    <w:rsid w:val="00DF6714"/>
    <w:rsid w:val="00E00F64"/>
    <w:rsid w:val="00E3301D"/>
    <w:rsid w:val="00E54AAA"/>
    <w:rsid w:val="00E61A13"/>
    <w:rsid w:val="00E65AC3"/>
    <w:rsid w:val="00E80611"/>
    <w:rsid w:val="00EA340A"/>
    <w:rsid w:val="00EB30FE"/>
    <w:rsid w:val="00EC15B2"/>
    <w:rsid w:val="00EF5D21"/>
    <w:rsid w:val="00EF675D"/>
    <w:rsid w:val="00EF76FD"/>
    <w:rsid w:val="00F25BF9"/>
    <w:rsid w:val="00F5453E"/>
    <w:rsid w:val="00F6109D"/>
    <w:rsid w:val="00F803B0"/>
    <w:rsid w:val="00F8554C"/>
    <w:rsid w:val="00F96CE1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555CCF48-8524-411D-AFE9-7C374564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3A"/>
    <w:pPr>
      <w:overflowPunct w:val="0"/>
      <w:autoSpaceDE w:val="0"/>
      <w:autoSpaceDN w:val="0"/>
      <w:adjustRightInd w:val="0"/>
      <w:textAlignment w:val="baseline"/>
    </w:pPr>
    <w:rPr>
      <w:lang w:val="pt-BR" w:eastAsia="pt-BR"/>
    </w:rPr>
  </w:style>
  <w:style w:type="paragraph" w:styleId="Ttulo1">
    <w:name w:val="heading 1"/>
    <w:basedOn w:val="Normal"/>
    <w:next w:val="Normal"/>
    <w:qFormat/>
    <w:rsid w:val="006118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6118F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-858" w:hanging="709"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18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118FC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6118FC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right="-858" w:hanging="709"/>
      <w:jc w:val="center"/>
    </w:pPr>
    <w:rPr>
      <w:rFonts w:ascii="Arial" w:hAnsi="Arial"/>
      <w:b/>
      <w:sz w:val="24"/>
    </w:rPr>
  </w:style>
  <w:style w:type="character" w:styleId="Nmerodepgina">
    <w:name w:val="page number"/>
    <w:basedOn w:val="Fontepargpadro"/>
    <w:rsid w:val="006118FC"/>
  </w:style>
  <w:style w:type="table" w:styleId="Tabelacomgrade">
    <w:name w:val="Table Grid"/>
    <w:basedOn w:val="Tabelanormal"/>
    <w:rsid w:val="007C5E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EC15B2"/>
    <w:pPr>
      <w:outlineLvl w:val="0"/>
    </w:pPr>
    <w:rPr>
      <w:rFonts w:eastAsia="Arial Unicode MS"/>
      <w:color w:val="000000"/>
      <w:sz w:val="24"/>
      <w:u w:color="000000"/>
      <w:lang w:val="pt-BR" w:eastAsia="pt-BR"/>
    </w:rPr>
  </w:style>
  <w:style w:type="paragraph" w:styleId="PargrafodaLista">
    <w:name w:val="List Paragraph"/>
    <w:basedOn w:val="Normal"/>
    <w:uiPriority w:val="34"/>
    <w:qFormat/>
    <w:rsid w:val="00EC15B2"/>
    <w:pPr>
      <w:ind w:left="720"/>
      <w:contextualSpacing/>
    </w:pPr>
  </w:style>
  <w:style w:type="character" w:customStyle="1" w:styleId="CabealhoChar">
    <w:name w:val="Cabeçalho Char"/>
    <w:link w:val="Cabealho"/>
    <w:uiPriority w:val="99"/>
    <w:rsid w:val="00CD5B98"/>
    <w:rPr>
      <w:lang w:val="pt-BR" w:eastAsia="pt-BR"/>
    </w:rPr>
  </w:style>
  <w:style w:type="paragraph" w:styleId="Textodebalo">
    <w:name w:val="Balloon Text"/>
    <w:basedOn w:val="Normal"/>
    <w:link w:val="TextodebaloChar"/>
    <w:rsid w:val="00CD5B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5B98"/>
    <w:rPr>
      <w:rFonts w:ascii="Tahoma" w:hAnsi="Tahoma" w:cs="Tahoma"/>
      <w:sz w:val="16"/>
      <w:szCs w:val="16"/>
      <w:lang w:val="pt-BR" w:eastAsia="pt-BR"/>
    </w:rPr>
  </w:style>
  <w:style w:type="character" w:customStyle="1" w:styleId="TtuloChar">
    <w:name w:val="Título Char"/>
    <w:basedOn w:val="Fontepargpadro"/>
    <w:link w:val="Ttulo"/>
    <w:rsid w:val="00CB3657"/>
    <w:rPr>
      <w:rFonts w:ascii="Arial" w:hAnsi="Arial"/>
      <w:b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CONSULTA</vt:lpstr>
    </vt:vector>
  </TitlesOfParts>
  <Company>Camargo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CONSULTA</dc:title>
  <dc:subject/>
  <dc:creator>PC_USER</dc:creator>
  <cp:keywords/>
  <dc:description/>
  <cp:lastModifiedBy>Fabiane Dias Barbosa</cp:lastModifiedBy>
  <cp:revision>2</cp:revision>
  <cp:lastPrinted>2024-02-06T20:49:00Z</cp:lastPrinted>
  <dcterms:created xsi:type="dcterms:W3CDTF">2024-05-08T15:33:00Z</dcterms:created>
  <dcterms:modified xsi:type="dcterms:W3CDTF">2024-05-08T15:33:00Z</dcterms:modified>
</cp:coreProperties>
</file>